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DB6" w:rsidRDefault="00CE191D">
      <w:pPr>
        <w:pStyle w:val="a4"/>
      </w:pPr>
      <w:r>
        <w:rPr>
          <w:color w:val="FF0000"/>
        </w:rPr>
        <w:t>ПАМЯТКА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родителей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выпускников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9-х классов</w:t>
      </w:r>
    </w:p>
    <w:p w:rsidR="004F0DB6" w:rsidRDefault="00CE191D">
      <w:pPr>
        <w:pStyle w:val="a3"/>
        <w:spacing w:before="190" w:line="256" w:lineRule="auto"/>
        <w:ind w:left="172" w:right="168"/>
        <w:jc w:val="center"/>
      </w:pPr>
      <w:r>
        <w:t>ОСНОВНЫЕ СВЕДЕНИЯ О ГОСУДАРСТВЕННОЙ ИТОГОВОЙ АТТЕСТАЦИИ (ГИА) ПО ПРОГРАММАМ</w:t>
      </w:r>
      <w:r>
        <w:rPr>
          <w:spacing w:val="-4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4F0DB6" w:rsidRDefault="004F0DB6">
      <w:pPr>
        <w:spacing w:before="4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34"/>
      </w:tblGrid>
      <w:tr w:rsidR="004F0DB6">
        <w:trPr>
          <w:trHeight w:val="275"/>
        </w:trPr>
        <w:tc>
          <w:tcPr>
            <w:tcW w:w="2264" w:type="dxa"/>
            <w:vMerge w:val="restart"/>
          </w:tcPr>
          <w:p w:rsidR="004F0DB6" w:rsidRDefault="00CE19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(ОГЭ)</w:t>
            </w:r>
          </w:p>
        </w:tc>
      </w:tr>
      <w:tr w:rsidR="004F0DB6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4F0DB6" w:rsidRDefault="004F0DB6">
            <w:pPr>
              <w:rPr>
                <w:sz w:val="2"/>
                <w:szCs w:val="2"/>
              </w:rPr>
            </w:pP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(ГВЭ)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могут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выбрать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выпускники</w:t>
            </w:r>
          </w:p>
          <w:p w:rsidR="004F0DB6" w:rsidRDefault="00CE191D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ограниченными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возможностями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дети-инвалиды.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инвалиды.</w:t>
            </w:r>
          </w:p>
        </w:tc>
      </w:tr>
      <w:tr w:rsidR="004F0DB6">
        <w:trPr>
          <w:trHeight w:val="1113"/>
        </w:trPr>
        <w:tc>
          <w:tcPr>
            <w:tcW w:w="2264" w:type="dxa"/>
            <w:vMerge w:val="restart"/>
          </w:tcPr>
          <w:p w:rsidR="004F0DB6" w:rsidRDefault="00CE191D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spacing w:before="1" w:line="237" w:lineRule="auto"/>
              <w:ind w:right="168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Успешное прохождение итогового собеседования по русскому языку.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 оценивается по системе «</w:t>
            </w:r>
            <w:r>
              <w:rPr>
                <w:rFonts w:ascii="Calibri" w:hAnsi="Calibri"/>
                <w:b/>
              </w:rPr>
              <w:t>зачет</w:t>
            </w:r>
            <w:r>
              <w:rPr>
                <w:sz w:val="24"/>
              </w:rPr>
              <w:t xml:space="preserve">/незачет», дата проведения </w:t>
            </w:r>
            <w:r w:rsidR="0000278D">
              <w:rPr>
                <w:color w:val="006FC0"/>
                <w:sz w:val="24"/>
              </w:rPr>
              <w:t>9</w:t>
            </w:r>
            <w:r>
              <w:rPr>
                <w:color w:val="006FC0"/>
                <w:sz w:val="24"/>
              </w:rPr>
              <w:t xml:space="preserve"> февраля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пропустивших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получивших «незачет»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F0DB6" w:rsidRDefault="0000278D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color w:val="006FC0"/>
                <w:sz w:val="24"/>
              </w:rPr>
              <w:t>9</w:t>
            </w:r>
            <w:r w:rsidR="00CE191D">
              <w:rPr>
                <w:color w:val="006FC0"/>
                <w:spacing w:val="-1"/>
                <w:sz w:val="24"/>
              </w:rPr>
              <w:t xml:space="preserve"> </w:t>
            </w:r>
            <w:r w:rsidR="00CE191D">
              <w:rPr>
                <w:color w:val="006FC0"/>
                <w:sz w:val="24"/>
              </w:rPr>
              <w:t>марта</w:t>
            </w:r>
            <w:r w:rsidR="00CE191D">
              <w:rPr>
                <w:color w:val="006FC0"/>
                <w:spacing w:val="-1"/>
                <w:sz w:val="24"/>
              </w:rPr>
              <w:t xml:space="preserve"> </w:t>
            </w:r>
            <w:r w:rsidR="00CE191D">
              <w:rPr>
                <w:color w:val="006FC0"/>
                <w:sz w:val="24"/>
              </w:rPr>
              <w:t>и</w:t>
            </w:r>
            <w:r w:rsidR="00CE191D">
              <w:rPr>
                <w:color w:val="006FC0"/>
                <w:spacing w:val="-1"/>
                <w:sz w:val="24"/>
              </w:rPr>
              <w:t xml:space="preserve"> </w:t>
            </w:r>
            <w:r w:rsidR="00CE191D">
              <w:rPr>
                <w:color w:val="006FC0"/>
                <w:sz w:val="24"/>
              </w:rPr>
              <w:t>1</w:t>
            </w:r>
            <w:r>
              <w:rPr>
                <w:color w:val="006FC0"/>
                <w:sz w:val="24"/>
              </w:rPr>
              <w:t>6</w:t>
            </w:r>
            <w:r w:rsidR="00CE191D">
              <w:rPr>
                <w:color w:val="006FC0"/>
                <w:sz w:val="24"/>
              </w:rPr>
              <w:t xml:space="preserve"> мая.</w:t>
            </w:r>
          </w:p>
        </w:tc>
      </w:tr>
      <w:tr w:rsidR="004F0DB6">
        <w:trPr>
          <w:trHeight w:val="827"/>
        </w:trPr>
        <w:tc>
          <w:tcPr>
            <w:tcW w:w="2264" w:type="dxa"/>
            <w:vMerge/>
            <w:tcBorders>
              <w:top w:val="nil"/>
            </w:tcBorders>
          </w:tcPr>
          <w:p w:rsidR="004F0DB6" w:rsidRDefault="004F0DB6">
            <w:pPr>
              <w:rPr>
                <w:sz w:val="2"/>
                <w:szCs w:val="2"/>
              </w:rPr>
            </w:pP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академических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задолженностей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предыдущие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4F0DB6" w:rsidRDefault="00CE19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удовлетворительных.</w:t>
            </w:r>
          </w:p>
        </w:tc>
      </w:tr>
      <w:tr w:rsidR="004F0DB6">
        <w:trPr>
          <w:trHeight w:val="1104"/>
        </w:trPr>
        <w:tc>
          <w:tcPr>
            <w:tcW w:w="2264" w:type="dxa"/>
            <w:vMerge w:val="restart"/>
          </w:tcPr>
          <w:p w:rsidR="004F0DB6" w:rsidRDefault="00CE19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Обязательные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предметы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математика.</w:t>
            </w:r>
          </w:p>
          <w:p w:rsidR="004F0DB6" w:rsidRDefault="00CE191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На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выбор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</w:t>
            </w:r>
            <w:r>
              <w:rPr>
                <w:b/>
                <w:color w:val="FF0000"/>
                <w:sz w:val="24"/>
              </w:rPr>
              <w:t>два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предмета</w:t>
            </w:r>
            <w:r>
              <w:rPr>
                <w:color w:val="FF0000"/>
                <w:sz w:val="24"/>
              </w:rPr>
              <w:t>):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язык, родная литература.</w:t>
            </w:r>
          </w:p>
        </w:tc>
      </w:tr>
      <w:tr w:rsidR="004F0DB6">
        <w:trPr>
          <w:trHeight w:val="827"/>
        </w:trPr>
        <w:tc>
          <w:tcPr>
            <w:tcW w:w="2264" w:type="dxa"/>
            <w:vMerge/>
            <w:tcBorders>
              <w:top w:val="nil"/>
            </w:tcBorders>
          </w:tcPr>
          <w:p w:rsidR="004F0DB6" w:rsidRDefault="004F0DB6">
            <w:pPr>
              <w:rPr>
                <w:sz w:val="2"/>
                <w:szCs w:val="2"/>
              </w:rPr>
            </w:pP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tabs>
                <w:tab w:val="left" w:pos="1428"/>
                <w:tab w:val="left" w:pos="2121"/>
                <w:tab w:val="left" w:pos="2435"/>
                <w:tab w:val="left" w:pos="4274"/>
                <w:tab w:val="left" w:pos="6100"/>
                <w:tab w:val="left" w:pos="7280"/>
              </w:tabs>
              <w:ind w:right="93"/>
              <w:rPr>
                <w:b/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z w:val="24"/>
              </w:rPr>
              <w:tab/>
              <w:t>ГИА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ограниченными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здоровья,</w:t>
            </w:r>
            <w:r>
              <w:rPr>
                <w:sz w:val="24"/>
              </w:rPr>
              <w:tab/>
              <w:t>дети-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инвалиды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только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по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обязательным</w:t>
            </w:r>
          </w:p>
          <w:p w:rsidR="004F0DB6" w:rsidRDefault="00CE191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учебным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предметам.</w:t>
            </w:r>
          </w:p>
        </w:tc>
      </w:tr>
      <w:tr w:rsidR="004F0DB6">
        <w:trPr>
          <w:trHeight w:val="827"/>
        </w:trPr>
        <w:tc>
          <w:tcPr>
            <w:tcW w:w="2264" w:type="dxa"/>
          </w:tcPr>
          <w:p w:rsidR="004F0DB6" w:rsidRDefault="00CE191D">
            <w:pPr>
              <w:pStyle w:val="TableParagraph"/>
              <w:ind w:left="110" w:right="72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Срок подачи</w:t>
            </w:r>
            <w:r>
              <w:rPr>
                <w:b/>
                <w:color w:val="006FC0"/>
                <w:spacing w:val="-57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заявления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и</w:t>
            </w:r>
          </w:p>
          <w:p w:rsidR="004F0DB6" w:rsidRDefault="00CE191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выбора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предметов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spacing w:line="367" w:lineRule="exact"/>
              <w:ind w:left="1992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>до</w:t>
            </w:r>
            <w:r>
              <w:rPr>
                <w:b/>
                <w:color w:val="006FC0"/>
                <w:spacing w:val="-5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1</w:t>
            </w:r>
            <w:r>
              <w:rPr>
                <w:b/>
                <w:color w:val="006FC0"/>
                <w:spacing w:val="-4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марта</w:t>
            </w:r>
            <w:r>
              <w:rPr>
                <w:b/>
                <w:color w:val="006FC0"/>
                <w:spacing w:val="-3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(включительно)</w:t>
            </w:r>
          </w:p>
        </w:tc>
      </w:tr>
      <w:tr w:rsidR="004F0DB6">
        <w:trPr>
          <w:trHeight w:val="1103"/>
        </w:trPr>
        <w:tc>
          <w:tcPr>
            <w:tcW w:w="2264" w:type="dxa"/>
          </w:tcPr>
          <w:p w:rsidR="004F0DB6" w:rsidRDefault="00CE19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ind w:right="404"/>
              <w:rPr>
                <w:i/>
                <w:sz w:val="24"/>
              </w:rPr>
            </w:pPr>
            <w:r>
              <w:rPr>
                <w:color w:val="FF0000"/>
                <w:sz w:val="24"/>
              </w:rPr>
              <w:t xml:space="preserve">Досрочный период (апрель-май) </w:t>
            </w: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>при наличии уважительной причины,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подтвержденной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документально.</w:t>
            </w:r>
          </w:p>
          <w:p w:rsidR="004F0DB6" w:rsidRDefault="00CE191D">
            <w:pPr>
              <w:pStyle w:val="TableParagraph"/>
              <w:spacing w:line="276" w:lineRule="exact"/>
              <w:ind w:right="4126"/>
              <w:rPr>
                <w:sz w:val="24"/>
              </w:rPr>
            </w:pPr>
            <w:r>
              <w:rPr>
                <w:color w:val="FF0000"/>
                <w:sz w:val="24"/>
              </w:rPr>
              <w:t>Основной период (май-июнь).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Дополнительный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период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(сентябрь)</w:t>
            </w:r>
          </w:p>
        </w:tc>
      </w:tr>
      <w:tr w:rsidR="004F0DB6">
        <w:trPr>
          <w:trHeight w:val="551"/>
        </w:trPr>
        <w:tc>
          <w:tcPr>
            <w:tcW w:w="2264" w:type="dxa"/>
          </w:tcPr>
          <w:p w:rsidR="004F0DB6" w:rsidRDefault="00CE19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F0DB6" w:rsidRDefault="00CE191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экзаменов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</w:p>
        </w:tc>
      </w:tr>
      <w:tr w:rsidR="004F0DB6">
        <w:trPr>
          <w:trHeight w:val="1105"/>
        </w:trPr>
        <w:tc>
          <w:tcPr>
            <w:tcW w:w="2264" w:type="dxa"/>
          </w:tcPr>
          <w:p w:rsidR="004F0DB6" w:rsidRDefault="00CE191D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 и проверка экзаменационных работ занимают не более десяти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дней. Ознакомиться с результатами можно в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hyperlink r:id="rId4">
              <w:r>
                <w:rPr>
                  <w:sz w:val="24"/>
                  <w:u w:val="single"/>
                </w:rPr>
                <w:t>http://kraioko.perm.ru/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</w:p>
          <w:p w:rsidR="004F0DB6" w:rsidRDefault="00CE19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паспорта.</w:t>
            </w:r>
          </w:p>
        </w:tc>
      </w:tr>
      <w:tr w:rsidR="004F0DB6">
        <w:trPr>
          <w:trHeight w:val="1656"/>
        </w:trPr>
        <w:tc>
          <w:tcPr>
            <w:tcW w:w="2264" w:type="dxa"/>
          </w:tcPr>
          <w:p w:rsidR="004F0DB6" w:rsidRDefault="00CE19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пересдачи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 неудовлетворительный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</w:p>
          <w:p w:rsidR="004F0DB6" w:rsidRDefault="00CE191D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предметам, выпускник может их пересдать в резервные дни. Если снова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получилось,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сентябре.</w:t>
            </w:r>
          </w:p>
          <w:p w:rsidR="004F0DB6" w:rsidRDefault="00CE19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4F0DB6" w:rsidRDefault="00CE191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летом, а также выпускники, не сдавшие более двух предметов, 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соответствующим 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сентябре.</w:t>
            </w:r>
          </w:p>
        </w:tc>
      </w:tr>
      <w:tr w:rsidR="004F0DB6">
        <w:trPr>
          <w:trHeight w:val="1931"/>
        </w:trPr>
        <w:tc>
          <w:tcPr>
            <w:tcW w:w="2264" w:type="dxa"/>
          </w:tcPr>
          <w:p w:rsidR="004F0DB6" w:rsidRDefault="00CE19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Апелляции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апелляции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несогласии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  <w:p w:rsidR="004F0DB6" w:rsidRDefault="00CE191D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Апелляцию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ГЭК,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покидая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ППЭ.</w:t>
            </w:r>
          </w:p>
          <w:p w:rsidR="004F0DB6" w:rsidRDefault="00CE191D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Апелляция о несогласии с выставленными баллами подается выпускником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официальным</w:t>
            </w:r>
          </w:p>
          <w:p w:rsidR="004F0DB6" w:rsidRDefault="00CE19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</w:tr>
      <w:tr w:rsidR="004F0DB6">
        <w:trPr>
          <w:trHeight w:val="1500"/>
        </w:trPr>
        <w:tc>
          <w:tcPr>
            <w:tcW w:w="2264" w:type="dxa"/>
          </w:tcPr>
          <w:p w:rsidR="004F0DB6" w:rsidRDefault="00CE191D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аттестата</w:t>
            </w:r>
          </w:p>
        </w:tc>
        <w:tc>
          <w:tcPr>
            <w:tcW w:w="7934" w:type="dxa"/>
          </w:tcPr>
          <w:p w:rsidR="004F0DB6" w:rsidRDefault="00CE191D">
            <w:pPr>
              <w:pStyle w:val="TableParagraph"/>
              <w:ind w:right="10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Успешное прохождение ОГЭ по четырем учебным предметам: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математика, 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4F0DB6" w:rsidRDefault="00CE191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успешное</w:t>
            </w:r>
          </w:p>
          <w:p w:rsidR="004F0DB6" w:rsidRDefault="00CE191D">
            <w:pPr>
              <w:pStyle w:val="TableParagraph"/>
              <w:spacing w:line="270" w:lineRule="atLeast"/>
              <w:ind w:right="381"/>
              <w:rPr>
                <w:sz w:val="24"/>
              </w:rPr>
            </w:pPr>
            <w:r>
              <w:rPr>
                <w:sz w:val="24"/>
              </w:rPr>
              <w:t>прохождение ГИА по обязательным учебным предметам (русский язык,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ГВЭ.</w:t>
            </w:r>
          </w:p>
        </w:tc>
      </w:tr>
    </w:tbl>
    <w:p w:rsidR="00000000" w:rsidRDefault="00CE191D"/>
    <w:p w:rsidR="0000278D" w:rsidRDefault="0000278D"/>
    <w:p w:rsidR="0000278D" w:rsidRDefault="0000278D"/>
    <w:p w:rsidR="0000278D" w:rsidRDefault="0000278D"/>
    <w:p w:rsidR="0000278D" w:rsidRDefault="0000278D">
      <w:bookmarkStart w:id="0" w:name="_GoBack"/>
      <w:bookmarkEnd w:id="0"/>
    </w:p>
    <w:sectPr w:rsidR="0000278D">
      <w:type w:val="continuous"/>
      <w:pgSz w:w="11910" w:h="16840"/>
      <w:pgMar w:top="4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0DB6"/>
    <w:rsid w:val="0000278D"/>
    <w:rsid w:val="004F0DB6"/>
    <w:rsid w:val="00C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9EC3"/>
  <w15:docId w15:val="{30A3A5A1-D0FC-4556-BCCD-9266AFBC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63"/>
      <w:ind w:left="172" w:right="16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aioko.per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Машкина</dc:creator>
  <cp:lastModifiedBy>User</cp:lastModifiedBy>
  <cp:revision>3</cp:revision>
  <cp:lastPrinted>2021-11-30T11:14:00Z</cp:lastPrinted>
  <dcterms:created xsi:type="dcterms:W3CDTF">2021-11-30T10:59:00Z</dcterms:created>
  <dcterms:modified xsi:type="dcterms:W3CDTF">2021-11-30T11:15:00Z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2021-11-30T00:00:00Z</vt:filetime>
  </property>
</Properties>
</file>